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5ED4" w14:textId="013297CA" w:rsidR="0023095C" w:rsidRPr="0023095C" w:rsidRDefault="0023095C" w:rsidP="0023095C">
      <w:pPr>
        <w:tabs>
          <w:tab w:val="left" w:pos="2520"/>
        </w:tabs>
        <w:spacing w:after="0" w:line="240" w:lineRule="auto"/>
        <w:ind w:left="2700" w:hanging="2700"/>
        <w:jc w:val="both"/>
        <w:rPr>
          <w:rFonts w:ascii="Times New Roman" w:eastAsia="Times New Roman" w:hAnsi="Times New Roman" w:cs="Times New Roman"/>
          <w:sz w:val="24"/>
          <w:szCs w:val="24"/>
        </w:rPr>
      </w:pPr>
      <w:r w:rsidRPr="0023095C">
        <w:rPr>
          <w:rFonts w:ascii="Times New Roman" w:eastAsia="Times New Roman" w:hAnsi="Times New Roman" w:cs="Times New Roman"/>
          <w:sz w:val="24"/>
          <w:szCs w:val="24"/>
        </w:rPr>
        <w:t>No. 1</w:t>
      </w:r>
    </w:p>
    <w:p w14:paraId="4B0ED4E4" w14:textId="77777777" w:rsidR="0023095C" w:rsidRPr="0023095C" w:rsidRDefault="0023095C" w:rsidP="0023095C">
      <w:pPr>
        <w:tabs>
          <w:tab w:val="left" w:pos="2520"/>
        </w:tabs>
        <w:spacing w:after="0" w:line="240" w:lineRule="auto"/>
        <w:ind w:left="2700" w:hanging="2700"/>
        <w:jc w:val="both"/>
        <w:rPr>
          <w:rFonts w:ascii="Times New Roman" w:eastAsia="Times New Roman" w:hAnsi="Times New Roman" w:cs="Times New Roman"/>
          <w:sz w:val="24"/>
          <w:szCs w:val="24"/>
        </w:rPr>
      </w:pPr>
    </w:p>
    <w:p w14:paraId="0107304D" w14:textId="35FAE546" w:rsidR="0023095C" w:rsidRPr="0023095C" w:rsidRDefault="0023095C" w:rsidP="0023095C">
      <w:pPr>
        <w:ind w:left="2700" w:hanging="2700"/>
        <w:rPr>
          <w:rFonts w:ascii="Times New Roman" w:eastAsia="Times New Roman" w:hAnsi="Times New Roman" w:cs="Times New Roman"/>
          <w:sz w:val="24"/>
          <w:szCs w:val="24"/>
        </w:rPr>
      </w:pPr>
      <w:r w:rsidRPr="0023095C">
        <w:rPr>
          <w:rFonts w:ascii="Times New Roman" w:eastAsia="Times New Roman" w:hAnsi="Times New Roman" w:cs="Times New Roman"/>
          <w:sz w:val="24"/>
          <w:szCs w:val="24"/>
        </w:rPr>
        <w:t xml:space="preserve">Recommended Action – </w:t>
      </w:r>
      <w:r w:rsidRPr="0023095C">
        <w:rPr>
          <w:rFonts w:ascii="Times New Roman" w:eastAsia="Times New Roman" w:hAnsi="Times New Roman" w:cs="Times New Roman"/>
          <w:sz w:val="24"/>
          <w:szCs w:val="24"/>
        </w:rPr>
        <w:tab/>
      </w:r>
      <w:r w:rsidR="00A72EBB" w:rsidRPr="00A72EBB">
        <w:rPr>
          <w:rFonts w:ascii="Times New Roman" w:hAnsi="Times New Roman" w:cs="Times New Roman"/>
          <w:bCs/>
          <w:sz w:val="24"/>
          <w:szCs w:val="24"/>
        </w:rPr>
        <w:t>Amendments to Collected Rules and Regulations (CRR)</w:t>
      </w:r>
      <w:r w:rsidR="003E0FB9">
        <w:rPr>
          <w:rFonts w:ascii="Times New Roman" w:hAnsi="Times New Roman" w:cs="Times New Roman"/>
          <w:bCs/>
          <w:sz w:val="24"/>
          <w:szCs w:val="24"/>
        </w:rPr>
        <w:t xml:space="preserve"> </w:t>
      </w:r>
      <w:r w:rsidR="00A72EBB" w:rsidRPr="00A72EBB">
        <w:rPr>
          <w:rFonts w:ascii="Times New Roman" w:hAnsi="Times New Roman" w:cs="Times New Roman"/>
          <w:bCs/>
          <w:sz w:val="24"/>
          <w:szCs w:val="24"/>
        </w:rPr>
        <w:t>to Comply with New Federal Regulations</w:t>
      </w:r>
      <w:r w:rsidRPr="0023095C">
        <w:rPr>
          <w:rFonts w:ascii="Times New Roman" w:eastAsia="Times New Roman" w:hAnsi="Times New Roman" w:cs="Times New Roman"/>
          <w:sz w:val="24"/>
          <w:szCs w:val="24"/>
        </w:rPr>
        <w:tab/>
      </w:r>
    </w:p>
    <w:p w14:paraId="0BD4A12A" w14:textId="77777777" w:rsidR="0023095C" w:rsidRPr="0023095C" w:rsidRDefault="0023095C" w:rsidP="0023095C">
      <w:pPr>
        <w:spacing w:after="0" w:line="240" w:lineRule="auto"/>
        <w:rPr>
          <w:rFonts w:ascii="Times New Roman" w:eastAsia="Times New Roman" w:hAnsi="Times New Roman" w:cs="Times New Roman"/>
          <w:sz w:val="24"/>
          <w:szCs w:val="24"/>
        </w:rPr>
      </w:pPr>
    </w:p>
    <w:p w14:paraId="78ED8FA9" w14:textId="46E7E56F" w:rsidR="0023095C" w:rsidRPr="0023095C" w:rsidRDefault="0023095C" w:rsidP="0023095C">
      <w:pPr>
        <w:rPr>
          <w:rFonts w:ascii="Times New Roman" w:hAnsi="Times New Roman" w:cs="Times New Roman"/>
          <w:sz w:val="24"/>
          <w:szCs w:val="24"/>
        </w:rPr>
      </w:pPr>
      <w:r w:rsidRPr="0023095C">
        <w:rPr>
          <w:rFonts w:ascii="Times New Roman" w:eastAsia="Times New Roman" w:hAnsi="Times New Roman" w:cs="Times New Roman"/>
          <w:sz w:val="24"/>
          <w:szCs w:val="24"/>
        </w:rPr>
        <w:tab/>
      </w:r>
      <w:r w:rsidRPr="0023095C">
        <w:rPr>
          <w:rFonts w:ascii="Times New Roman" w:hAnsi="Times New Roman" w:cs="Times New Roman"/>
          <w:sz w:val="24"/>
          <w:szCs w:val="24"/>
        </w:rPr>
        <w:t>It was recommended by President Choi, moved by Curator ______ and seconded by Curator _______, that:</w:t>
      </w:r>
    </w:p>
    <w:p w14:paraId="2F7CE1B1" w14:textId="181DE9B6" w:rsidR="0023095C" w:rsidRPr="0023095C" w:rsidRDefault="0023095C" w:rsidP="00251F86">
      <w:pPr>
        <w:ind w:left="720"/>
        <w:rPr>
          <w:rFonts w:ascii="Times New Roman" w:hAnsi="Times New Roman" w:cs="Times New Roman"/>
          <w:sz w:val="24"/>
          <w:szCs w:val="24"/>
        </w:rPr>
      </w:pPr>
      <w:r w:rsidRPr="0023095C">
        <w:rPr>
          <w:rFonts w:ascii="Times New Roman" w:hAnsi="Times New Roman" w:cs="Times New Roman"/>
          <w:sz w:val="24"/>
          <w:szCs w:val="24"/>
        </w:rPr>
        <w:t>University of Missouri Collected Rules and Regulations 600.010, 600.020, 600.030, 600.040, 600.050, and 600.060 are revised as set forth in the attached documents, said revisions to become effective August 14, 2020; and further that</w:t>
      </w:r>
    </w:p>
    <w:p w14:paraId="64EB0A08" w14:textId="0CC1D4F6" w:rsidR="0023095C" w:rsidRPr="0023095C" w:rsidRDefault="0023095C" w:rsidP="00251F86">
      <w:pPr>
        <w:ind w:left="720"/>
        <w:rPr>
          <w:rFonts w:ascii="Times New Roman" w:hAnsi="Times New Roman" w:cs="Times New Roman"/>
          <w:sz w:val="24"/>
          <w:szCs w:val="24"/>
        </w:rPr>
      </w:pPr>
      <w:r w:rsidRPr="0023095C">
        <w:rPr>
          <w:rFonts w:ascii="Times New Roman" w:hAnsi="Times New Roman" w:cs="Times New Roman"/>
          <w:sz w:val="24"/>
          <w:szCs w:val="24"/>
        </w:rPr>
        <w:t>From today until July 28, 2021, the President shall have the authority to make</w:t>
      </w:r>
      <w:r w:rsidR="00877380">
        <w:rPr>
          <w:rFonts w:ascii="Times New Roman" w:hAnsi="Times New Roman" w:cs="Times New Roman"/>
          <w:sz w:val="24"/>
          <w:szCs w:val="24"/>
        </w:rPr>
        <w:t xml:space="preserve"> non-substantive</w:t>
      </w:r>
      <w:r w:rsidRPr="0023095C">
        <w:rPr>
          <w:rFonts w:ascii="Times New Roman" w:hAnsi="Times New Roman" w:cs="Times New Roman"/>
          <w:sz w:val="24"/>
          <w:szCs w:val="24"/>
        </w:rPr>
        <w:t xml:space="preserve"> revisions to these rules, </w:t>
      </w:r>
      <w:r w:rsidR="00877380">
        <w:rPr>
          <w:rFonts w:ascii="Times New Roman" w:hAnsi="Times New Roman" w:cs="Times New Roman"/>
          <w:sz w:val="24"/>
          <w:szCs w:val="24"/>
        </w:rPr>
        <w:t xml:space="preserve">including changing the effective date of them, </w:t>
      </w:r>
      <w:r w:rsidRPr="0023095C">
        <w:rPr>
          <w:rFonts w:ascii="Times New Roman" w:hAnsi="Times New Roman" w:cs="Times New Roman"/>
          <w:sz w:val="24"/>
          <w:szCs w:val="24"/>
        </w:rPr>
        <w:t>provided that any such revisions are consistent with the intent of the rules and do not become effective until after the Board has received adequate notice and time to express any objections.</w:t>
      </w:r>
    </w:p>
    <w:p w14:paraId="33EC940A" w14:textId="77777777" w:rsidR="00FE4139" w:rsidRDefault="00FE4139" w:rsidP="00FE4139">
      <w:pPr>
        <w:rPr>
          <w:rFonts w:ascii="Times New Roman" w:hAnsi="Times New Roman" w:cs="Times New Roman"/>
        </w:rPr>
      </w:pPr>
      <w:r>
        <w:rPr>
          <w:rFonts w:ascii="Times New Roman" w:hAnsi="Times New Roman" w:cs="Times New Roman"/>
        </w:rPr>
        <w:tab/>
      </w:r>
    </w:p>
    <w:p w14:paraId="705F143E" w14:textId="77777777" w:rsidR="00FE4139" w:rsidRPr="0023095C" w:rsidRDefault="00FE4139" w:rsidP="0023095C">
      <w:pPr>
        <w:spacing w:after="0" w:line="240" w:lineRule="auto"/>
        <w:jc w:val="both"/>
        <w:rPr>
          <w:rFonts w:ascii="Times New Roman" w:eastAsia="Times New Roman" w:hAnsi="Times New Roman" w:cs="Times New Roman"/>
          <w:sz w:val="24"/>
          <w:szCs w:val="24"/>
        </w:rPr>
      </w:pPr>
    </w:p>
    <w:p w14:paraId="6A41F9CB" w14:textId="77777777" w:rsidR="0023095C" w:rsidRPr="0023095C" w:rsidRDefault="0023095C" w:rsidP="0023095C">
      <w:pPr>
        <w:spacing w:after="240" w:line="360" w:lineRule="auto"/>
        <w:ind w:firstLine="720"/>
        <w:jc w:val="both"/>
        <w:rPr>
          <w:rFonts w:ascii="Times New Roman" w:hAnsi="Times New Roman" w:cs="Times New Roman"/>
          <w:sz w:val="24"/>
          <w:szCs w:val="24"/>
        </w:rPr>
      </w:pPr>
      <w:r w:rsidRPr="0023095C">
        <w:rPr>
          <w:rFonts w:ascii="Times New Roman" w:hAnsi="Times New Roman" w:cs="Times New Roman"/>
          <w:sz w:val="24"/>
          <w:szCs w:val="24"/>
        </w:rPr>
        <w:t>Roll call vote of the Board:</w:t>
      </w:r>
      <w:r w:rsidRPr="0023095C">
        <w:rPr>
          <w:rFonts w:ascii="Times New Roman" w:hAnsi="Times New Roman" w:cs="Times New Roman"/>
          <w:sz w:val="24"/>
          <w:szCs w:val="24"/>
        </w:rPr>
        <w:tab/>
      </w:r>
      <w:r w:rsidRPr="0023095C">
        <w:rPr>
          <w:rFonts w:ascii="Times New Roman" w:hAnsi="Times New Roman" w:cs="Times New Roman"/>
          <w:sz w:val="24"/>
          <w:szCs w:val="24"/>
        </w:rPr>
        <w:tab/>
      </w:r>
      <w:r w:rsidRPr="0023095C">
        <w:rPr>
          <w:rFonts w:ascii="Times New Roman" w:hAnsi="Times New Roman" w:cs="Times New Roman"/>
          <w:sz w:val="24"/>
          <w:szCs w:val="24"/>
        </w:rPr>
        <w:tab/>
      </w:r>
      <w:r w:rsidRPr="0023095C">
        <w:rPr>
          <w:rFonts w:ascii="Times New Roman" w:hAnsi="Times New Roman" w:cs="Times New Roman"/>
          <w:sz w:val="24"/>
          <w:szCs w:val="24"/>
        </w:rPr>
        <w:tab/>
        <w:t>YES</w:t>
      </w:r>
      <w:r w:rsidRPr="0023095C">
        <w:rPr>
          <w:rFonts w:ascii="Times New Roman" w:hAnsi="Times New Roman" w:cs="Times New Roman"/>
          <w:sz w:val="24"/>
          <w:szCs w:val="24"/>
        </w:rPr>
        <w:tab/>
      </w:r>
      <w:r w:rsidRPr="0023095C">
        <w:rPr>
          <w:rFonts w:ascii="Times New Roman" w:hAnsi="Times New Roman" w:cs="Times New Roman"/>
          <w:sz w:val="24"/>
          <w:szCs w:val="24"/>
        </w:rPr>
        <w:tab/>
        <w:t>NO</w:t>
      </w:r>
    </w:p>
    <w:p w14:paraId="0018BDD0"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Brncic</w:t>
      </w:r>
    </w:p>
    <w:p w14:paraId="5036789A"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Chatman</w:t>
      </w:r>
    </w:p>
    <w:p w14:paraId="54BD93F2"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Graham</w:t>
      </w:r>
    </w:p>
    <w:p w14:paraId="07E196E4"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Hoberock</w:t>
      </w:r>
    </w:p>
    <w:p w14:paraId="7466527C"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Layman</w:t>
      </w:r>
    </w:p>
    <w:p w14:paraId="14775EF4"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Snowden</w:t>
      </w:r>
    </w:p>
    <w:p w14:paraId="42826C84"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Steelman</w:t>
      </w:r>
    </w:p>
    <w:p w14:paraId="2089CE6F"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Wenneker</w:t>
      </w:r>
    </w:p>
    <w:p w14:paraId="61C140EE" w14:textId="77777777" w:rsidR="0023095C" w:rsidRPr="0023095C" w:rsidRDefault="0023095C" w:rsidP="0023095C">
      <w:pPr>
        <w:spacing w:after="0" w:line="240" w:lineRule="auto"/>
        <w:ind w:left="720"/>
        <w:jc w:val="both"/>
        <w:rPr>
          <w:rFonts w:ascii="Times New Roman" w:hAnsi="Times New Roman" w:cs="Times New Roman"/>
          <w:sz w:val="24"/>
          <w:szCs w:val="24"/>
        </w:rPr>
      </w:pPr>
      <w:r w:rsidRPr="0023095C">
        <w:rPr>
          <w:rFonts w:ascii="Times New Roman" w:hAnsi="Times New Roman" w:cs="Times New Roman"/>
          <w:sz w:val="24"/>
          <w:szCs w:val="24"/>
        </w:rPr>
        <w:t>Curator Williams</w:t>
      </w:r>
    </w:p>
    <w:p w14:paraId="276D27CB" w14:textId="15FF317B" w:rsidR="002A26B4" w:rsidRDefault="002A26B4"/>
    <w:p w14:paraId="7A19F66D" w14:textId="5BEA2416" w:rsidR="00FE4139" w:rsidRDefault="00FE4139">
      <w:r>
        <w:tab/>
      </w:r>
      <w:r>
        <w:rPr>
          <w:rFonts w:ascii="Times New Roman" w:eastAsia="Times New Roman" w:hAnsi="Times New Roman" w:cs="Times New Roman"/>
          <w:sz w:val="24"/>
          <w:szCs w:val="24"/>
        </w:rPr>
        <w:t>The motion _____________.</w:t>
      </w:r>
    </w:p>
    <w:sectPr w:rsidR="00FE41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19C8" w14:textId="77777777" w:rsidR="0023095C" w:rsidRDefault="0023095C" w:rsidP="0023095C">
      <w:pPr>
        <w:spacing w:after="0" w:line="240" w:lineRule="auto"/>
      </w:pPr>
      <w:r>
        <w:separator/>
      </w:r>
    </w:p>
  </w:endnote>
  <w:endnote w:type="continuationSeparator" w:id="0">
    <w:p w14:paraId="59D3C5ED" w14:textId="77777777" w:rsidR="0023095C" w:rsidRDefault="0023095C" w:rsidP="0023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E537" w14:textId="373923DA" w:rsidR="0023095C" w:rsidRDefault="0023095C">
    <w:pPr>
      <w:pStyle w:val="Footer"/>
    </w:pPr>
    <w:r w:rsidRPr="0023095C">
      <w:rPr>
        <w:rFonts w:ascii="Times New Roman" w:hAnsi="Times New Roman" w:cs="Times New Roman"/>
        <w:sz w:val="24"/>
        <w:szCs w:val="24"/>
      </w:rPr>
      <w:ptab w:relativeTo="margin" w:alignment="center" w:leader="none"/>
    </w:r>
    <w:r w:rsidRPr="0023095C">
      <w:rPr>
        <w:rFonts w:ascii="Times New Roman" w:hAnsi="Times New Roman" w:cs="Times New Roman"/>
        <w:sz w:val="24"/>
        <w:szCs w:val="24"/>
      </w:rPr>
      <w:t>OPEN</w:t>
    </w:r>
    <w:r w:rsidR="00877380">
      <w:rPr>
        <w:rFonts w:ascii="Times New Roman" w:hAnsi="Times New Roman" w:cs="Times New Roman"/>
        <w:sz w:val="24"/>
        <w:szCs w:val="24"/>
      </w:rPr>
      <w:t xml:space="preserve"> – REVISED </w:t>
    </w:r>
    <w:r w:rsidRPr="0023095C">
      <w:rPr>
        <w:rFonts w:ascii="Times New Roman" w:hAnsi="Times New Roman" w:cs="Times New Roman"/>
        <w:sz w:val="24"/>
        <w:szCs w:val="24"/>
      </w:rPr>
      <w:t>– ASARAD AND GOV, C&amp;HR 1-10</w:t>
    </w:r>
    <w:r>
      <w:ptab w:relativeTo="margin" w:alignment="right" w:leader="none"/>
    </w:r>
    <w:r w:rsidRPr="0023095C">
      <w:rPr>
        <w:rFonts w:ascii="Times New Roman" w:hAnsi="Times New Roman" w:cs="Times New Roman"/>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36CBA" w14:textId="77777777" w:rsidR="0023095C" w:rsidRDefault="0023095C" w:rsidP="0023095C">
      <w:pPr>
        <w:spacing w:after="0" w:line="240" w:lineRule="auto"/>
      </w:pPr>
      <w:r>
        <w:separator/>
      </w:r>
    </w:p>
  </w:footnote>
  <w:footnote w:type="continuationSeparator" w:id="0">
    <w:p w14:paraId="46EC6AED" w14:textId="77777777" w:rsidR="0023095C" w:rsidRDefault="0023095C" w:rsidP="00230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5C"/>
    <w:rsid w:val="0023095C"/>
    <w:rsid w:val="00251F86"/>
    <w:rsid w:val="002A26B4"/>
    <w:rsid w:val="003E0FB9"/>
    <w:rsid w:val="004F07AE"/>
    <w:rsid w:val="005B20E0"/>
    <w:rsid w:val="005F0949"/>
    <w:rsid w:val="00877380"/>
    <w:rsid w:val="00A72EBB"/>
    <w:rsid w:val="00F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D8E1"/>
  <w15:chartTrackingRefBased/>
  <w15:docId w15:val="{E39847A0-818D-492C-A42B-72B209E5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95C"/>
  </w:style>
  <w:style w:type="paragraph" w:styleId="Footer">
    <w:name w:val="footer"/>
    <w:basedOn w:val="Normal"/>
    <w:link w:val="FooterChar"/>
    <w:uiPriority w:val="99"/>
    <w:unhideWhenUsed/>
    <w:rsid w:val="0023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44908">
      <w:bodyDiv w:val="1"/>
      <w:marLeft w:val="0"/>
      <w:marRight w:val="0"/>
      <w:marTop w:val="0"/>
      <w:marBottom w:val="0"/>
      <w:divBdr>
        <w:top w:val="none" w:sz="0" w:space="0" w:color="auto"/>
        <w:left w:val="none" w:sz="0" w:space="0" w:color="auto"/>
        <w:bottom w:val="none" w:sz="0" w:space="0" w:color="auto"/>
        <w:right w:val="none" w:sz="0" w:space="0" w:color="auto"/>
      </w:divBdr>
    </w:div>
    <w:div w:id="15709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958AC-A6D7-44CF-B934-6DBC118361AF}"/>
</file>

<file path=customXml/itemProps2.xml><?xml version="1.0" encoding="utf-8"?>
<ds:datastoreItem xmlns:ds="http://schemas.openxmlformats.org/officeDocument/2006/customXml" ds:itemID="{2AE30BAF-5380-4043-8699-E585FD60A314}"/>
</file>

<file path=customXml/itemProps3.xml><?xml version="1.0" encoding="utf-8"?>
<ds:datastoreItem xmlns:ds="http://schemas.openxmlformats.org/officeDocument/2006/customXml" ds:itemID="{2CAA46F7-5577-453C-ACD8-36D7F7A343B0}"/>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Brandy Michelle</dc:creator>
  <cp:keywords/>
  <dc:description/>
  <cp:lastModifiedBy>Slayton, Valerie</cp:lastModifiedBy>
  <cp:revision>2</cp:revision>
  <dcterms:created xsi:type="dcterms:W3CDTF">2020-07-27T22:44:00Z</dcterms:created>
  <dcterms:modified xsi:type="dcterms:W3CDTF">2020-07-27T22:44:00Z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